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F45" w:rsidRPr="00B4612E" w:rsidRDefault="00443F45" w:rsidP="00443F45">
      <w:pPr>
        <w:pStyle w:val="BodyTextIndent2"/>
        <w:spacing w:after="0" w:line="240" w:lineRule="auto"/>
        <w:ind w:left="0"/>
      </w:pPr>
      <w:r w:rsidRPr="00B4612E">
        <w:t>Библиотека Шумарског факултета представља посебну јединицу која обављањем своје делатности, доприноси унапређењу стручног, наставног и научно-истраживачког рада Факултета.</w:t>
      </w:r>
    </w:p>
    <w:p w:rsidR="00443F45" w:rsidRPr="00B4612E" w:rsidRDefault="00443F45" w:rsidP="00443F45">
      <w:pPr>
        <w:pStyle w:val="BodyTextIndent2"/>
        <w:spacing w:after="0" w:line="240" w:lineRule="auto"/>
        <w:ind w:left="0"/>
        <w:rPr>
          <w:lang w:val="sr-Cyrl-RS"/>
        </w:rPr>
      </w:pPr>
      <w:r w:rsidRPr="00B4612E">
        <w:t>Библиотека набавља, обрађује, чува и обезбеђује приступ публикацијама и свим видовима информација, како студентима и наставно-научном особљу Факултета, тако и научницима и истраживачима из других установа из земље и иностранства и свим заинтересованим грађанима.</w:t>
      </w:r>
    </w:p>
    <w:p w:rsidR="00443F45" w:rsidRPr="00B4612E" w:rsidRDefault="00443F45" w:rsidP="00443F45">
      <w:pPr>
        <w:pStyle w:val="BodyTextIndent2"/>
        <w:spacing w:afterLines="60" w:after="144" w:line="240" w:lineRule="auto"/>
        <w:ind w:left="0"/>
        <w:rPr>
          <w:lang w:val="sr-Cyrl-RS"/>
        </w:rPr>
      </w:pPr>
      <w:r w:rsidRPr="00B4612E">
        <w:rPr>
          <w:lang w:val="sr-Cyrl-RS"/>
        </w:rPr>
        <w:br/>
      </w:r>
      <w:r w:rsidRPr="00B4612E">
        <w:rPr>
          <w:b/>
          <w:lang w:val="sr-Cyrl-RS"/>
        </w:rPr>
        <w:t>Радно време</w:t>
      </w:r>
      <w:r w:rsidRPr="00B4612E">
        <w:rPr>
          <w:lang w:val="sr-Cyrl-RS"/>
        </w:rPr>
        <w:t xml:space="preserve"> </w:t>
      </w:r>
    </w:p>
    <w:p w:rsidR="00443F45" w:rsidRPr="00B4612E" w:rsidRDefault="00443F45" w:rsidP="00443F45">
      <w:pPr>
        <w:pStyle w:val="NormalWeb"/>
        <w:rPr>
          <w:lang w:val="sr-Cyrl-RS"/>
        </w:rPr>
      </w:pPr>
      <w:r w:rsidRPr="00B4612E">
        <w:rPr>
          <w:lang w:val="sr-Cyrl-RS"/>
        </w:rPr>
        <w:t>Библиотека је отворена сваког радног дана од 8 до 19 часова.(понедељак-петак)</w:t>
      </w:r>
      <w:r w:rsidRPr="00B4612E">
        <w:rPr>
          <w:lang w:val="sr-Cyrl-RS"/>
        </w:rPr>
        <w:br/>
        <w:t xml:space="preserve">Студентска читаоница </w:t>
      </w:r>
      <w:r w:rsidRPr="00B4612E">
        <w:t>je</w:t>
      </w:r>
      <w:r w:rsidRPr="00B4612E">
        <w:rPr>
          <w:lang w:val="sr-Cyrl-RS"/>
        </w:rPr>
        <w:t xml:space="preserve"> отворена  од 8 до 21 час, а суботом од 8 до 18 часова.</w:t>
      </w:r>
    </w:p>
    <w:p w:rsidR="00443F45" w:rsidRPr="00B4612E" w:rsidRDefault="00443F45" w:rsidP="00443F45">
      <w:pPr>
        <w:pStyle w:val="BodyTextIndent2"/>
        <w:spacing w:afterLines="60" w:after="144" w:line="240" w:lineRule="auto"/>
        <w:ind w:left="0"/>
        <w:rPr>
          <w:b/>
          <w:lang w:val="sr-Cyrl-RS"/>
        </w:rPr>
      </w:pPr>
      <w:r w:rsidRPr="00B4612E">
        <w:rPr>
          <w:b/>
          <w:lang w:val="sr-Cyrl-RS"/>
        </w:rPr>
        <w:t>Корисници библиотеке</w:t>
      </w:r>
    </w:p>
    <w:p w:rsidR="00443F45" w:rsidRPr="00B4612E" w:rsidRDefault="00443F45" w:rsidP="00443F45">
      <w:pPr>
        <w:pStyle w:val="BodyTextIndent2"/>
        <w:spacing w:afterLines="60" w:after="144" w:line="240" w:lineRule="auto"/>
        <w:ind w:left="0"/>
        <w:rPr>
          <w:lang w:val="sr-Cyrl-RS"/>
        </w:rPr>
      </w:pPr>
      <w:r w:rsidRPr="00B4612E">
        <w:t>Библиотеку могу да користе стални и привремени чланови.</w:t>
      </w:r>
      <w:r w:rsidRPr="00B4612E">
        <w:rPr>
          <w:lang w:val="sr-Cyrl-RS"/>
        </w:rPr>
        <w:br/>
      </w:r>
      <w:r w:rsidRPr="00B4612E">
        <w:t>Стални чланови су запослени на факултету (наставно особље, учесници у настави и ненаставно особље) или студенти Шумарског факултета. Друга лица, као што су матуранти, студенти других факултета, запослени у другим институцијама Универзитета и сл., могу се уписати као привремени чланови који библиотечки материјал користе</w:t>
      </w:r>
      <w:r w:rsidRPr="00B4612E">
        <w:rPr>
          <w:lang w:val="sr-Cyrl-RS"/>
        </w:rPr>
        <w:t xml:space="preserve"> уз личну карту</w:t>
      </w:r>
      <w:r w:rsidRPr="00B4612E">
        <w:t xml:space="preserve"> само у просторијама библиотеке. У односу на врсту грађе и категорију чланства, публикације се могу задржати у одређеном временском периоду у читаоници или ван ње.</w:t>
      </w:r>
    </w:p>
    <w:p w:rsidR="00443F45" w:rsidRPr="00A97619" w:rsidRDefault="00443F45" w:rsidP="00443F45">
      <w:pPr>
        <w:pStyle w:val="BodyTextIndent2"/>
        <w:spacing w:after="0" w:line="240" w:lineRule="auto"/>
        <w:ind w:left="0"/>
        <w:rPr>
          <w:lang w:val="sr-Latn-RS"/>
        </w:rPr>
      </w:pPr>
      <w:r w:rsidRPr="00B4612E">
        <w:br/>
        <w:t xml:space="preserve">Коришћење библиотечког фонда регулисано је </w:t>
      </w:r>
      <w:r>
        <w:fldChar w:fldCharType="begin"/>
      </w:r>
      <w:r>
        <w:instrText xml:space="preserve"> HYPERLINK "http://www.mas.bg.ac.rs/_media/fakultet/dokumenti/dokumenti-fakulteta/biblioteka_pravilnik_040304.pdf" </w:instrText>
      </w:r>
      <w:r>
        <w:fldChar w:fldCharType="separate"/>
      </w:r>
      <w:r w:rsidRPr="00B4612E">
        <w:rPr>
          <w:rStyle w:val="Hyperlink"/>
        </w:rPr>
        <w:t>Правилником о раду Библиотеке</w:t>
      </w:r>
      <w:r>
        <w:rPr>
          <w:rStyle w:val="Hyperlink"/>
          <w:color w:val="auto"/>
          <w:u w:val="none"/>
        </w:rPr>
        <w:fldChar w:fldCharType="end"/>
      </w:r>
      <w:bookmarkStart w:id="0" w:name="_GoBack"/>
      <w:bookmarkEnd w:id="0"/>
      <w:r w:rsidRPr="00364DBC">
        <w:rPr>
          <w:color w:val="C00000"/>
        </w:rPr>
        <w:t xml:space="preserve"> [</w:t>
      </w:r>
      <w:r>
        <w:fldChar w:fldCharType="begin"/>
      </w:r>
      <w:r>
        <w:instrText xml:space="preserve"> HYPERLINK "http://www.sfb.bg.ac.rs/pdffajlovi/Pravilnik%20o%20radu%20biblioteke%20Sumarskog%20fakulteta.pdf" </w:instrText>
      </w:r>
      <w:r>
        <w:fldChar w:fldCharType="separate"/>
      </w:r>
      <w:r w:rsidRPr="00364DBC">
        <w:rPr>
          <w:rStyle w:val="Hyperlink"/>
          <w:color w:val="C00000"/>
        </w:rPr>
        <w:t>pdf</w:t>
      </w:r>
      <w:r>
        <w:rPr>
          <w:rStyle w:val="Hyperlink"/>
          <w:color w:val="C00000"/>
        </w:rPr>
        <w:fldChar w:fldCharType="end"/>
      </w:r>
      <w:r w:rsidRPr="00364DBC">
        <w:rPr>
          <w:color w:val="C00000"/>
        </w:rPr>
        <w:t>]</w:t>
      </w:r>
    </w:p>
    <w:p w:rsidR="00443F45" w:rsidRPr="00543F7D" w:rsidRDefault="00443F45" w:rsidP="00443F45">
      <w:pPr>
        <w:pStyle w:val="BodyTextIndent2"/>
        <w:spacing w:after="0" w:line="240" w:lineRule="auto"/>
        <w:ind w:left="0"/>
        <w:rPr>
          <w:color w:val="C00000"/>
          <w:lang w:val="sr-Cyrl-RS"/>
        </w:rPr>
      </w:pPr>
    </w:p>
    <w:p w:rsidR="00443F45" w:rsidRPr="00B4612E" w:rsidRDefault="00443F45" w:rsidP="00443F45">
      <w:pPr>
        <w:pStyle w:val="NormalWeb"/>
        <w:spacing w:before="0" w:beforeAutospacing="0" w:afterLines="60" w:after="144" w:afterAutospacing="0"/>
        <w:rPr>
          <w:lang w:val="sr-Cyrl-CS"/>
        </w:rPr>
      </w:pPr>
    </w:p>
    <w:p w:rsidR="00443F45" w:rsidRPr="00B4612E" w:rsidRDefault="00443F45" w:rsidP="00443F45">
      <w:pPr>
        <w:pStyle w:val="BodyTextIndent2"/>
        <w:spacing w:afterLines="60" w:after="144" w:line="240" w:lineRule="auto"/>
        <w:ind w:left="0"/>
        <w:rPr>
          <w:sz w:val="28"/>
          <w:szCs w:val="28"/>
        </w:rPr>
      </w:pPr>
      <w:r w:rsidRPr="00B4612E">
        <w:rPr>
          <w:rStyle w:val="Strong"/>
          <w:sz w:val="28"/>
          <w:szCs w:val="28"/>
        </w:rPr>
        <w:t>ОРГАНИЗАЦИЈА РАДА У БИБЛИОТЕЦИ</w:t>
      </w:r>
    </w:p>
    <w:p w:rsidR="00443F45" w:rsidRPr="00B4612E" w:rsidRDefault="00443F45" w:rsidP="00443F45">
      <w:pPr>
        <w:pStyle w:val="BodyTextIndent2"/>
        <w:spacing w:afterLines="60" w:after="144" w:line="240" w:lineRule="auto"/>
        <w:ind w:left="0"/>
        <w:rPr>
          <w:lang w:val="sr-Cyrl-RS"/>
        </w:rPr>
      </w:pPr>
      <w:r w:rsidRPr="00B4612E">
        <w:t>Запослени у библиотеци распоређени су према важећој систематизација послова и радних задатака на следећа радна места:</w:t>
      </w:r>
      <w:r w:rsidRPr="00B4612E">
        <w:br/>
        <w:t>Управник Библиотеке</w:t>
      </w:r>
      <w:bookmarkStart w:id="1" w:name="bookmark5"/>
      <w:r w:rsidRPr="00B4612E">
        <w:t>, Библиотекар–информатор</w:t>
      </w:r>
      <w:bookmarkEnd w:id="1"/>
      <w:r w:rsidRPr="00B4612E">
        <w:t>, Библиотекар, Књижничар,</w:t>
      </w:r>
      <w:r w:rsidRPr="00B4612E">
        <w:br/>
        <w:t>Стручни сарадник за фотодокументацију.</w:t>
      </w:r>
    </w:p>
    <w:p w:rsidR="00443F45" w:rsidRPr="00B4612E" w:rsidRDefault="00443F45" w:rsidP="00443F45">
      <w:pPr>
        <w:pStyle w:val="BodyTextIndent2"/>
        <w:spacing w:afterLines="60" w:after="144" w:line="240" w:lineRule="auto"/>
        <w:ind w:left="0"/>
        <w:rPr>
          <w:b/>
          <w:bCs/>
          <w:sz w:val="28"/>
          <w:szCs w:val="28"/>
        </w:rPr>
      </w:pPr>
      <w:r w:rsidRPr="00B4612E">
        <w:rPr>
          <w:b/>
          <w:bCs/>
          <w:sz w:val="28"/>
          <w:szCs w:val="28"/>
        </w:rPr>
        <w:t>ТЕХНИЧКА ОПРЕМЉЕНОСТ</w:t>
      </w:r>
    </w:p>
    <w:p w:rsidR="00443F45" w:rsidRPr="00B4612E" w:rsidRDefault="00443F45" w:rsidP="00443F45">
      <w:pPr>
        <w:pStyle w:val="BodyTextIndent2"/>
        <w:spacing w:afterLines="60" w:after="144" w:line="240" w:lineRule="auto"/>
        <w:ind w:left="0"/>
        <w:rPr>
          <w:lang w:val="sr-Cyrl-RS"/>
        </w:rPr>
      </w:pPr>
      <w:r w:rsidRPr="00B4612E">
        <w:t>За рад особља и корисника намењено је девет рачунара прикључених на интернет, са могућношћу коришћења штампача и скенера.</w:t>
      </w:r>
      <w:r w:rsidRPr="00B4612E">
        <w:br/>
        <w:t>За потребе наставе на располагању су дигитални видео пројектори</w:t>
      </w:r>
      <w:r w:rsidRPr="00B4612E">
        <w:br/>
        <w:t>Микрофилмована издања могуће је прегледати у библиотеци коришћењем микро читача.</w:t>
      </w:r>
    </w:p>
    <w:p w:rsidR="00443F45" w:rsidRPr="00B4612E" w:rsidRDefault="00443F45" w:rsidP="00443F45">
      <w:pPr>
        <w:pStyle w:val="BodyTextIndent2"/>
        <w:spacing w:afterLines="60" w:after="144" w:line="240" w:lineRule="auto"/>
        <w:ind w:left="0"/>
        <w:rPr>
          <w:lang w:val="sr-Cyrl-RS"/>
        </w:rPr>
      </w:pPr>
    </w:p>
    <w:p w:rsidR="00443F45" w:rsidRPr="00B4612E" w:rsidRDefault="00443F45" w:rsidP="00443F45">
      <w:pPr>
        <w:pStyle w:val="BodyTextIndent2"/>
        <w:spacing w:afterLines="60" w:after="144" w:line="240" w:lineRule="auto"/>
        <w:ind w:left="0"/>
        <w:rPr>
          <w:rStyle w:val="Strong"/>
          <w:sz w:val="28"/>
          <w:szCs w:val="28"/>
        </w:rPr>
      </w:pPr>
      <w:r w:rsidRPr="00B4612E">
        <w:rPr>
          <w:rStyle w:val="Strong"/>
          <w:sz w:val="28"/>
          <w:szCs w:val="28"/>
        </w:rPr>
        <w:t>ОРГАНИЗАЦИЈА БИБЛИОТЕЧКОГ ПРОСТОРА</w:t>
      </w:r>
    </w:p>
    <w:p w:rsidR="00443F45" w:rsidRPr="00B4612E" w:rsidRDefault="00443F45" w:rsidP="00443F45">
      <w:pPr>
        <w:spacing w:afterLines="60" w:after="144" w:line="240" w:lineRule="auto"/>
        <w:rPr>
          <w:lang w:val="sr-Cyrl-CS"/>
        </w:rPr>
      </w:pPr>
      <w:r w:rsidRPr="00B4612E">
        <w:rPr>
          <w:lang w:val="sr-Cyrl-CS"/>
        </w:rPr>
        <w:t>Корисницима библиотеке факултета стоје на располагању две читаонице: професорска и студентска.</w:t>
      </w:r>
    </w:p>
    <w:p w:rsidR="00443F45" w:rsidRPr="00B4612E" w:rsidRDefault="00443F45" w:rsidP="00443F45">
      <w:pPr>
        <w:pStyle w:val="BodyTextIndent2"/>
        <w:spacing w:afterLines="60" w:after="144" w:line="240" w:lineRule="auto"/>
        <w:ind w:left="0"/>
      </w:pPr>
      <w:r w:rsidRPr="00B4612E">
        <w:rPr>
          <w:rStyle w:val="Strong"/>
        </w:rPr>
        <w:t>Професорска читаоница и читаоница периодике</w:t>
      </w:r>
      <w:r w:rsidRPr="00B4612E">
        <w:t xml:space="preserve"> са 6 места, за наставно особље Факултета и друге научне раднике, као и за читаоце који користе докторске </w:t>
      </w:r>
      <w:r w:rsidRPr="00B4612E">
        <w:lastRenderedPageBreak/>
        <w:t>дисертације, грађу из фонда реткости или књиге набављене међубиблиотечком позајмицом.</w:t>
      </w:r>
    </w:p>
    <w:p w:rsidR="00443F45" w:rsidRPr="00B4612E" w:rsidRDefault="00443F45" w:rsidP="00443F45">
      <w:pPr>
        <w:pStyle w:val="BodyTextIndent2"/>
        <w:spacing w:afterLines="60" w:after="144" w:line="240" w:lineRule="auto"/>
        <w:ind w:left="0"/>
      </w:pPr>
      <w:r w:rsidRPr="00B4612E">
        <w:t>У читаоници се налази у слободном приступу референсна збирка, новопристигле серијске публикације, сви бројеви Гласника (1950-2015 год.) и сви бројеви часописа Шумарство (1949-2015 год.).</w:t>
      </w:r>
    </w:p>
    <w:p w:rsidR="00443F45" w:rsidRPr="00B4612E" w:rsidRDefault="00443F45" w:rsidP="00443F45">
      <w:pPr>
        <w:pStyle w:val="BodyTextIndent2"/>
        <w:spacing w:line="240" w:lineRule="auto"/>
        <w:ind w:left="0"/>
      </w:pPr>
      <w:r w:rsidRPr="00B4612E">
        <w:rPr>
          <w:rStyle w:val="Strong"/>
        </w:rPr>
        <w:t>Студентска (општа) читаоница</w:t>
      </w:r>
      <w:r w:rsidRPr="00B4612E">
        <w:t xml:space="preserve"> са 50 места, за кориснике који користе књиге за рад у читаоници и за све који имају потребу за коришћењем приручника, речника, библиографија, енциклопедија, лексикон и сл.</w:t>
      </w:r>
    </w:p>
    <w:p w:rsidR="00443F45" w:rsidRPr="00B4612E" w:rsidRDefault="00443F45" w:rsidP="00443F45">
      <w:pPr>
        <w:pStyle w:val="BodyTextIndent2"/>
        <w:spacing w:after="0" w:line="240" w:lineRule="auto"/>
        <w:ind w:left="0"/>
      </w:pPr>
      <w:r w:rsidRPr="00B4612E">
        <w:rPr>
          <w:b/>
          <w:bCs/>
        </w:rPr>
        <w:t xml:space="preserve">Магацински простор </w:t>
      </w:r>
      <w:r w:rsidRPr="00B4612E">
        <w:rPr>
          <w:bCs/>
        </w:rPr>
        <w:t>у коме су</w:t>
      </w:r>
      <w:r w:rsidRPr="00B4612E">
        <w:rPr>
          <w:b/>
          <w:bCs/>
        </w:rPr>
        <w:t xml:space="preserve"> </w:t>
      </w:r>
      <w:r w:rsidRPr="00B4612E">
        <w:t xml:space="preserve">публикације распоређене на полицама по областима, а у оквиру области по нумерус куренсу. </w:t>
      </w:r>
      <w:r w:rsidRPr="00B4612E">
        <w:br/>
        <w:t>Магацински простор заузима површину преко 200 м2.</w:t>
      </w:r>
      <w:r w:rsidRPr="00B4612E">
        <w:br/>
        <w:t xml:space="preserve">Због прилива библиотечке грађе набављене су нове металне полице, а постојећи простор преуређен и проширен за 60 м2 нове корисне површине. </w:t>
      </w:r>
    </w:p>
    <w:p w:rsidR="00443F45" w:rsidRPr="00B4612E" w:rsidRDefault="00443F45" w:rsidP="00443F45">
      <w:pPr>
        <w:pStyle w:val="BodyTextIndent2"/>
        <w:spacing w:afterLines="60" w:after="144" w:line="240" w:lineRule="auto"/>
        <w:ind w:left="0"/>
      </w:pPr>
    </w:p>
    <w:p w:rsidR="00443F45" w:rsidRPr="00B4612E" w:rsidRDefault="00443F45" w:rsidP="00443F45">
      <w:pPr>
        <w:pStyle w:val="BodyTextIndent2"/>
        <w:spacing w:afterLines="60" w:after="144" w:line="240" w:lineRule="auto"/>
        <w:ind w:left="0"/>
      </w:pPr>
    </w:p>
    <w:p w:rsidR="00443F45" w:rsidRDefault="00443F45" w:rsidP="00443F45">
      <w:pPr>
        <w:pStyle w:val="BodyTextIndent2"/>
        <w:spacing w:after="0" w:line="240" w:lineRule="auto"/>
        <w:ind w:left="0"/>
        <w:rPr>
          <w:lang w:val="sr-Cyrl-RS"/>
        </w:rPr>
      </w:pPr>
    </w:p>
    <w:p w:rsidR="00443F45" w:rsidRPr="00EC5203" w:rsidRDefault="00443F45" w:rsidP="00443F45">
      <w:pPr>
        <w:pStyle w:val="BodyTextIndent2"/>
        <w:spacing w:after="0" w:line="240" w:lineRule="auto"/>
        <w:ind w:left="0"/>
        <w:rPr>
          <w:lang w:val="sr-Cyrl-RS"/>
        </w:rPr>
      </w:pPr>
    </w:p>
    <w:p w:rsidR="00443F45" w:rsidRDefault="00443F45" w:rsidP="00443F45">
      <w:pPr>
        <w:pStyle w:val="BodyTextIndent2"/>
        <w:spacing w:after="0" w:line="240" w:lineRule="auto"/>
        <w:ind w:left="0"/>
        <w:rPr>
          <w:lang w:val="en-US"/>
        </w:rPr>
      </w:pPr>
    </w:p>
    <w:p w:rsidR="00443F45" w:rsidRPr="00B4612E" w:rsidRDefault="00443F45" w:rsidP="00443F45">
      <w:pPr>
        <w:pStyle w:val="BodyTextIndent2"/>
        <w:spacing w:after="0" w:line="240" w:lineRule="auto"/>
        <w:ind w:left="0"/>
        <w:rPr>
          <w:lang w:val="sr-Cyrl-RS"/>
        </w:rPr>
      </w:pPr>
      <w:r w:rsidRPr="00B4612E">
        <w:rPr>
          <w:b/>
          <w:sz w:val="28"/>
          <w:szCs w:val="28"/>
          <w:lang w:val="sr-Cyrl-RS"/>
        </w:rPr>
        <w:t>Особље</w:t>
      </w:r>
      <w:r w:rsidRPr="00B4612E">
        <w:br/>
        <w:t>Управник Библиотеке</w:t>
      </w:r>
      <w:r w:rsidRPr="00B4612E">
        <w:rPr>
          <w:lang w:val="sr-Cyrl-RS"/>
        </w:rPr>
        <w:t>: Бранислава Симоновић</w:t>
      </w:r>
      <w:r w:rsidRPr="00B4612E">
        <w:rPr>
          <w:lang w:val="sr-Latn-RS"/>
        </w:rPr>
        <w:tab/>
      </w:r>
      <w:r w:rsidRPr="00B4612E">
        <w:rPr>
          <w:lang w:val="sr-Latn-RS"/>
        </w:rPr>
        <w:tab/>
      </w:r>
      <w:r w:rsidRPr="00B4612E">
        <w:rPr>
          <w:lang w:val="sr-Latn-RS"/>
        </w:rPr>
        <w:tab/>
        <w:t>branislava.simonovic</w:t>
      </w:r>
      <w:r w:rsidRPr="00B4612E">
        <w:rPr>
          <w:lang w:val="sr-Cyrl-RS"/>
        </w:rPr>
        <w:t>@sfb.bg.ac.rs</w:t>
      </w:r>
    </w:p>
    <w:p w:rsidR="00443F45" w:rsidRPr="00B4612E" w:rsidRDefault="00443F45" w:rsidP="00443F45">
      <w:pPr>
        <w:spacing w:after="0"/>
        <w:rPr>
          <w:rFonts w:eastAsia="Times New Roman"/>
          <w:lang w:val="sr-Cyrl-RS"/>
        </w:rPr>
      </w:pPr>
      <w:r w:rsidRPr="00B4612E">
        <w:rPr>
          <w:lang w:val="sr-Cyrl-RS"/>
        </w:rPr>
        <w:t>Библиотекар–информатор:</w:t>
      </w:r>
      <w:r w:rsidRPr="00B4612E">
        <w:rPr>
          <w:lang w:val="sr-Cyrl-RS"/>
        </w:rPr>
        <w:tab/>
        <w:t>Гордана Радошевић</w:t>
      </w:r>
      <w:r w:rsidRPr="00B4612E">
        <w:rPr>
          <w:lang w:val="sr-Latn-RS"/>
        </w:rPr>
        <w:tab/>
      </w:r>
      <w:r w:rsidRPr="00B4612E">
        <w:rPr>
          <w:lang w:val="sr-Latn-RS"/>
        </w:rPr>
        <w:tab/>
      </w:r>
      <w:r w:rsidRPr="00B4612E">
        <w:rPr>
          <w:lang w:val="sr-Latn-RS"/>
        </w:rPr>
        <w:tab/>
        <w:t>gordana.radosevic@sfb.bg.ac.rs</w:t>
      </w:r>
      <w:r w:rsidRPr="00B4612E">
        <w:rPr>
          <w:lang w:val="sr-Cyrl-RS"/>
        </w:rPr>
        <w:br/>
        <w:t>Библиотекар:</w:t>
      </w:r>
      <w:r w:rsidRPr="00B4612E">
        <w:rPr>
          <w:lang w:val="sr-Cyrl-RS"/>
        </w:rPr>
        <w:tab/>
        <w:t>Татјана Павличић</w:t>
      </w:r>
      <w:r w:rsidRPr="00B4612E">
        <w:rPr>
          <w:lang w:val="sr-Latn-RS"/>
        </w:rPr>
        <w:tab/>
      </w:r>
      <w:r w:rsidRPr="00B4612E">
        <w:rPr>
          <w:lang w:val="sr-Latn-RS"/>
        </w:rPr>
        <w:tab/>
      </w:r>
      <w:r w:rsidRPr="00B4612E">
        <w:rPr>
          <w:lang w:val="sr-Latn-RS"/>
        </w:rPr>
        <w:tab/>
      </w:r>
      <w:r w:rsidRPr="00B4612E">
        <w:rPr>
          <w:lang w:val="sr-Latn-RS"/>
        </w:rPr>
        <w:tab/>
      </w:r>
      <w:r w:rsidRPr="00B4612E">
        <w:rPr>
          <w:lang w:val="sr-Latn-RS"/>
        </w:rPr>
        <w:tab/>
      </w:r>
      <w:hyperlink r:id="rId4" w:history="1">
        <w:r w:rsidRPr="00B4612E">
          <w:rPr>
            <w:rStyle w:val="Hyperlink"/>
            <w:rFonts w:eastAsia="Times New Roman"/>
          </w:rPr>
          <w:t>tatjana</w:t>
        </w:r>
        <w:r w:rsidRPr="00B4612E">
          <w:rPr>
            <w:rStyle w:val="Hyperlink"/>
            <w:rFonts w:eastAsia="Times New Roman"/>
            <w:lang w:val="sr-Cyrl-RS"/>
          </w:rPr>
          <w:t>.</w:t>
        </w:r>
        <w:r w:rsidRPr="00B4612E">
          <w:rPr>
            <w:rStyle w:val="Hyperlink"/>
            <w:rFonts w:eastAsia="Times New Roman"/>
          </w:rPr>
          <w:t>pavlicic</w:t>
        </w:r>
        <w:r w:rsidRPr="00B4612E">
          <w:rPr>
            <w:rStyle w:val="Hyperlink"/>
            <w:rFonts w:eastAsia="Times New Roman"/>
            <w:lang w:val="sr-Cyrl-RS"/>
          </w:rPr>
          <w:t>@</w:t>
        </w:r>
        <w:r w:rsidRPr="00B4612E">
          <w:rPr>
            <w:rStyle w:val="Hyperlink"/>
            <w:rFonts w:eastAsia="Times New Roman"/>
          </w:rPr>
          <w:t>sfb</w:t>
        </w:r>
        <w:r w:rsidRPr="00B4612E">
          <w:rPr>
            <w:rStyle w:val="Hyperlink"/>
            <w:rFonts w:eastAsia="Times New Roman"/>
            <w:lang w:val="sr-Cyrl-RS"/>
          </w:rPr>
          <w:t>.</w:t>
        </w:r>
        <w:r w:rsidRPr="00B4612E">
          <w:rPr>
            <w:rStyle w:val="Hyperlink"/>
            <w:rFonts w:eastAsia="Times New Roman"/>
          </w:rPr>
          <w:t>bg</w:t>
        </w:r>
        <w:r w:rsidRPr="00B4612E">
          <w:rPr>
            <w:rStyle w:val="Hyperlink"/>
            <w:rFonts w:eastAsia="Times New Roman"/>
            <w:lang w:val="sr-Cyrl-RS"/>
          </w:rPr>
          <w:t>.</w:t>
        </w:r>
        <w:r w:rsidRPr="00B4612E">
          <w:rPr>
            <w:rStyle w:val="Hyperlink"/>
            <w:rFonts w:eastAsia="Times New Roman"/>
          </w:rPr>
          <w:t>ac</w:t>
        </w:r>
        <w:r w:rsidRPr="00B4612E">
          <w:rPr>
            <w:rStyle w:val="Hyperlink"/>
            <w:rFonts w:eastAsia="Times New Roman"/>
            <w:lang w:val="sr-Cyrl-RS"/>
          </w:rPr>
          <w:t>.</w:t>
        </w:r>
        <w:proofErr w:type="spellStart"/>
        <w:r w:rsidRPr="00B4612E">
          <w:rPr>
            <w:rStyle w:val="Hyperlink"/>
            <w:rFonts w:eastAsia="Times New Roman"/>
          </w:rPr>
          <w:t>rs</w:t>
        </w:r>
        <w:proofErr w:type="spellEnd"/>
      </w:hyperlink>
    </w:p>
    <w:p w:rsidR="00443F45" w:rsidRDefault="00443F45" w:rsidP="00443F45">
      <w:pPr>
        <w:spacing w:after="0"/>
        <w:rPr>
          <w:color w:val="323E4F" w:themeColor="text2" w:themeShade="BF"/>
          <w:lang w:val="sr-Cyrl-RS"/>
        </w:rPr>
      </w:pPr>
      <w:r w:rsidRPr="00B4612E">
        <w:rPr>
          <w:lang w:val="sr-Cyrl-RS"/>
        </w:rPr>
        <w:t>Књижничар:</w:t>
      </w:r>
      <w:r w:rsidRPr="00B4612E">
        <w:rPr>
          <w:lang w:val="sr-Cyrl-RS"/>
        </w:rPr>
        <w:tab/>
        <w:t>Јелена Вилотић</w:t>
      </w:r>
      <w:r w:rsidRPr="00B4612E">
        <w:rPr>
          <w:lang w:val="sr-Latn-RS"/>
        </w:rPr>
        <w:tab/>
      </w:r>
      <w:r w:rsidRPr="00B4612E">
        <w:rPr>
          <w:lang w:val="sr-Latn-RS"/>
        </w:rPr>
        <w:tab/>
      </w:r>
      <w:r w:rsidRPr="00B4612E">
        <w:rPr>
          <w:lang w:val="sr-Latn-RS"/>
        </w:rPr>
        <w:tab/>
      </w:r>
      <w:r w:rsidRPr="00B4612E">
        <w:rPr>
          <w:lang w:val="sr-Latn-RS"/>
        </w:rPr>
        <w:tab/>
      </w:r>
      <w:r w:rsidRPr="00B4612E">
        <w:rPr>
          <w:lang w:val="sr-Latn-RS"/>
        </w:rPr>
        <w:tab/>
        <w:t>jelena.vilotic@sfb.bg.ac.rs</w:t>
      </w:r>
      <w:r w:rsidRPr="00B4612E">
        <w:rPr>
          <w:lang w:val="sr-Cyrl-RS"/>
        </w:rPr>
        <w:br/>
        <w:t>Стручни сарадник за фотодокументацију:</w:t>
      </w:r>
      <w:r w:rsidRPr="00B4612E">
        <w:rPr>
          <w:lang w:val="sr-Cyrl-RS"/>
        </w:rPr>
        <w:tab/>
        <w:t>Славиша Шаренац</w:t>
      </w:r>
      <w:r w:rsidRPr="00B4612E">
        <w:rPr>
          <w:lang w:val="sr-Latn-RS"/>
        </w:rPr>
        <w:tab/>
      </w:r>
      <w:hyperlink r:id="rId5" w:history="1">
        <w:r w:rsidRPr="00B4612E">
          <w:rPr>
            <w:rStyle w:val="Hyperlink"/>
            <w:lang w:val="sr-Latn-RS"/>
          </w:rPr>
          <w:t>slavisa.sarenac@sfb.bg.ac.rs</w:t>
        </w:r>
      </w:hyperlink>
    </w:p>
    <w:p w:rsidR="00443F45" w:rsidRPr="005445ED" w:rsidRDefault="00443F45" w:rsidP="00443F45">
      <w:pPr>
        <w:spacing w:after="0"/>
        <w:rPr>
          <w:rFonts w:eastAsia="Times New Roman"/>
          <w:color w:val="323E4F" w:themeColor="text2" w:themeShade="BF"/>
          <w:lang w:val="sr-Cyrl-RS"/>
        </w:rPr>
      </w:pPr>
    </w:p>
    <w:p w:rsidR="00443F45" w:rsidRPr="00B4612E" w:rsidRDefault="00A97619" w:rsidP="00443F45">
      <w:pPr>
        <w:spacing w:after="0" w:line="240" w:lineRule="auto"/>
        <w:rPr>
          <w:rFonts w:eastAsia="Times New Roman"/>
          <w:b/>
          <w:sz w:val="28"/>
          <w:szCs w:val="28"/>
          <w:lang w:val="sr-Cyrl-RS"/>
        </w:rPr>
      </w:pPr>
      <w:hyperlink r:id="rId6" w:tooltip="Контакт" w:history="1">
        <w:r w:rsidR="00443F45" w:rsidRPr="00B4612E">
          <w:rPr>
            <w:rFonts w:eastAsia="Times New Roman"/>
            <w:b/>
            <w:sz w:val="28"/>
            <w:szCs w:val="28"/>
            <w:lang w:val="sr-Cyrl-RS"/>
          </w:rPr>
          <w:t>Контакт</w:t>
        </w:r>
      </w:hyperlink>
    </w:p>
    <w:p w:rsidR="00443F45" w:rsidRPr="00B4612E" w:rsidRDefault="00443F45" w:rsidP="00443F45">
      <w:pPr>
        <w:spacing w:after="0"/>
        <w:rPr>
          <w:lang w:val="sr-Cyrl-RS"/>
        </w:rPr>
      </w:pPr>
      <w:r w:rsidRPr="00B4612E">
        <w:rPr>
          <w:lang w:val="sr-Cyrl-RS"/>
        </w:rPr>
        <w:t>телефони:</w:t>
      </w:r>
    </w:p>
    <w:p w:rsidR="00443F45" w:rsidRPr="00B4612E" w:rsidRDefault="00443F45" w:rsidP="00443F45">
      <w:pPr>
        <w:spacing w:after="0"/>
        <w:rPr>
          <w:lang w:val="sr-Latn-RS"/>
        </w:rPr>
      </w:pPr>
      <w:r w:rsidRPr="00B4612E">
        <w:rPr>
          <w:lang w:val="sr-Cyrl-RS"/>
        </w:rPr>
        <w:t>+381 (0)11 3053 947</w:t>
      </w:r>
      <w:r w:rsidRPr="00B4612E">
        <w:rPr>
          <w:lang w:val="sr-Latn-RS"/>
        </w:rPr>
        <w:br/>
      </w:r>
      <w:r w:rsidRPr="00B4612E">
        <w:rPr>
          <w:lang w:val="sr-Cyrl-RS"/>
        </w:rPr>
        <w:t>+381 (0)11 3053 9</w:t>
      </w:r>
      <w:r w:rsidRPr="00B4612E">
        <w:rPr>
          <w:lang w:val="sr-Latn-RS"/>
        </w:rPr>
        <w:t>11</w:t>
      </w:r>
    </w:p>
    <w:p w:rsidR="00443F45" w:rsidRPr="00B4612E" w:rsidRDefault="00443F45" w:rsidP="00443F45">
      <w:pPr>
        <w:spacing w:after="0"/>
        <w:rPr>
          <w:lang w:val="sr-Cyrl-RS"/>
        </w:rPr>
      </w:pPr>
      <w:r w:rsidRPr="00B4612E">
        <w:rPr>
          <w:lang w:val="sr-Cyrl-RS"/>
        </w:rPr>
        <w:t xml:space="preserve">+381 (0)11 3053 </w:t>
      </w:r>
      <w:r w:rsidRPr="00B4612E">
        <w:rPr>
          <w:lang w:val="sr-Latn-RS"/>
        </w:rPr>
        <w:t>81</w:t>
      </w:r>
      <w:r w:rsidRPr="00B4612E">
        <w:rPr>
          <w:lang w:val="sr-Cyrl-RS"/>
        </w:rPr>
        <w:t>7</w:t>
      </w:r>
      <w:r w:rsidRPr="00B4612E">
        <w:rPr>
          <w:lang w:val="sr-Cyrl-RS"/>
        </w:rPr>
        <w:br/>
        <w:t xml:space="preserve">е-пошта: biblioteka@sfb.bg.ac.rs </w:t>
      </w:r>
      <w:r w:rsidRPr="00B4612E">
        <w:rPr>
          <w:lang w:val="sr-Cyrl-RS"/>
        </w:rPr>
        <w:br/>
        <w:t>факс: +381 (0)11 2545485</w:t>
      </w:r>
    </w:p>
    <w:p w:rsidR="00EC5972" w:rsidRDefault="00EC5972"/>
    <w:sectPr w:rsidR="00EC59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B11"/>
    <w:rsid w:val="00443F45"/>
    <w:rsid w:val="00A97619"/>
    <w:rsid w:val="00DF5B11"/>
    <w:rsid w:val="00EC5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624E743-0A03-46D1-9142-20CDB9294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3F45"/>
    <w:pPr>
      <w:spacing w:after="200" w:line="276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rsid w:val="00443F45"/>
    <w:pPr>
      <w:spacing w:after="120" w:line="480" w:lineRule="auto"/>
      <w:ind w:left="283"/>
    </w:pPr>
    <w:rPr>
      <w:rFonts w:eastAsia="Times New Roman"/>
      <w:lang w:val="sr-Cyrl-C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43F45"/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styleId="Strong">
    <w:name w:val="Strong"/>
    <w:uiPriority w:val="22"/>
    <w:qFormat/>
    <w:rsid w:val="00443F45"/>
    <w:rPr>
      <w:b/>
      <w:bCs/>
    </w:rPr>
  </w:style>
  <w:style w:type="character" w:styleId="Hyperlink">
    <w:name w:val="Hyperlink"/>
    <w:uiPriority w:val="99"/>
    <w:rsid w:val="00443F45"/>
    <w:rPr>
      <w:color w:val="0000FF"/>
      <w:u w:val="single"/>
    </w:rPr>
  </w:style>
  <w:style w:type="paragraph" w:styleId="NormalWeb">
    <w:name w:val="Normal (Web)"/>
    <w:basedOn w:val="Normal"/>
    <w:uiPriority w:val="99"/>
    <w:rsid w:val="00443F45"/>
    <w:pPr>
      <w:spacing w:before="100" w:beforeAutospacing="1" w:after="100" w:afterAutospacing="1" w:line="240" w:lineRule="auto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null);" TargetMode="External"/><Relationship Id="rId5" Type="http://schemas.openxmlformats.org/officeDocument/2006/relationships/hyperlink" Target="mailto:slavisa.sarenac@sfb.bg.ac.rs" TargetMode="External"/><Relationship Id="rId4" Type="http://schemas.openxmlformats.org/officeDocument/2006/relationships/hyperlink" Target="mailto:tatjana.pavlicic@sfb.bg.ac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3207</Characters>
  <Application>Microsoft Office Word</Application>
  <DocSecurity>0</DocSecurity>
  <Lines>26</Lines>
  <Paragraphs>7</Paragraphs>
  <ScaleCrop>false</ScaleCrop>
  <Company/>
  <LinksUpToDate>false</LinksUpToDate>
  <CharactersWithSpaces>3762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Radic</dc:creator>
  <cp:keywords/>
  <dc:description/>
  <cp:lastModifiedBy>bojan@eskola.rs</cp:lastModifiedBy>
  <cp:revision>3</cp:revision>
  <dcterms:created xsi:type="dcterms:W3CDTF">2016-11-30T09:02:00Z</dcterms:created>
  <dcterms:modified xsi:type="dcterms:W3CDTF">2016-12-12T13:16:00Z</dcterms:modified>
</cp:coreProperties>
</file>